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B5" w:rsidRPr="00781584" w:rsidRDefault="00781584">
      <w:pPr>
        <w:rPr>
          <w:rFonts w:ascii="Verdana" w:hAnsi="Verdana"/>
          <w:b/>
          <w:sz w:val="32"/>
        </w:rPr>
      </w:pPr>
      <w:r w:rsidRPr="00781584">
        <w:rPr>
          <w:rFonts w:ascii="Verdana" w:hAnsi="Verdana"/>
          <w:b/>
          <w:sz w:val="32"/>
        </w:rPr>
        <w:t>AFQM Mitglieder</w:t>
      </w:r>
    </w:p>
    <w:p w:rsidR="00781584" w:rsidRDefault="00781584">
      <w:pPr>
        <w:rPr>
          <w:rFonts w:ascii="Verdana" w:hAnsi="Verdana"/>
        </w:rPr>
      </w:pPr>
    </w:p>
    <w:p w:rsidR="00781584" w:rsidRPr="00781584" w:rsidRDefault="00781584">
      <w:pPr>
        <w:rPr>
          <w:rFonts w:ascii="Verdana" w:hAnsi="Verdana"/>
        </w:rPr>
      </w:pP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Amiamo Familotel Zell am See, Hörl &amp; Partner GmbH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Arbeitsmarktservice Österreich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Ärztekammer Oberösterreich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BKS Bank AG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Blattaria Betriebshygienegesellschaft mbH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BMDW - Bundesministerium für Digitalisierung und Wirtschaftsstandort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Constantia Industries AG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Verein Dialog - Hilfswerk und Beratungsstelle für Suchtgefährdete und deren Angehörige</w:t>
      </w:r>
    </w:p>
    <w:p w:rsidR="00781584" w:rsidRPr="00571E46" w:rsidRDefault="00781584" w:rsidP="00781584">
      <w:pPr>
        <w:rPr>
          <w:rFonts w:ascii="Verdana" w:hAnsi="Verdana"/>
        </w:rPr>
      </w:pPr>
      <w:r w:rsidRPr="00571E46">
        <w:rPr>
          <w:rFonts w:ascii="Verdana" w:hAnsi="Verdana"/>
        </w:rPr>
        <w:t>Dr. Walter Titze</w:t>
      </w:r>
    </w:p>
    <w:p w:rsidR="00571E46" w:rsidRDefault="00571E46" w:rsidP="00781584">
      <w:pPr>
        <w:rPr>
          <w:rFonts w:ascii="Verdana" w:hAnsi="Verdana"/>
        </w:rPr>
      </w:pPr>
      <w:r>
        <w:rPr>
          <w:rFonts w:ascii="Verdana" w:hAnsi="Verdana"/>
        </w:rPr>
        <w:t>Eppendorf Austria GmbH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EUCUSA Consulting GmbH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FACT Consulting Unternehmensberatung GmbH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 xml:space="preserve">FH Campus Wien 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Geriatrische Gesundheitszentren der Stadt Graz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 xml:space="preserve">GRAMPETCARGO AUSTRIA GESMBH 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HLMK Rechtsanwälte GmbH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Infineon Technologies Austria AG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Ing. Hans Drascher GmbH</w:t>
      </w:r>
    </w:p>
    <w:p w:rsidR="00571E46" w:rsidRPr="0003540B" w:rsidRDefault="00571E46" w:rsidP="00781584">
      <w:pPr>
        <w:rPr>
          <w:rFonts w:ascii="Verdana" w:hAnsi="Verdana"/>
        </w:rPr>
      </w:pPr>
      <w:r w:rsidRPr="0003540B">
        <w:rPr>
          <w:rFonts w:ascii="Verdana" w:hAnsi="Verdana"/>
        </w:rPr>
        <w:t>Landesfeuerwehrschule Kärnten</w:t>
      </w:r>
    </w:p>
    <w:p w:rsidR="00781584" w:rsidRPr="0003540B" w:rsidRDefault="00781584" w:rsidP="00781584">
      <w:pPr>
        <w:rPr>
          <w:rFonts w:ascii="Verdana" w:hAnsi="Verdana"/>
        </w:rPr>
      </w:pPr>
      <w:r w:rsidRPr="0003540B">
        <w:rPr>
          <w:rFonts w:ascii="Verdana" w:hAnsi="Verdana"/>
        </w:rPr>
        <w:t>MAGNA Powertrain GmbH &amp; Co KG, Werk Lannach</w:t>
      </w:r>
    </w:p>
    <w:p w:rsidR="00781584" w:rsidRPr="00781584" w:rsidRDefault="00781584" w:rsidP="00781584">
      <w:pPr>
        <w:rPr>
          <w:rFonts w:ascii="Verdana" w:hAnsi="Verdana"/>
          <w:lang w:val="en-US"/>
        </w:rPr>
      </w:pPr>
      <w:r w:rsidRPr="00781584">
        <w:rPr>
          <w:rFonts w:ascii="Verdana" w:hAnsi="Verdana"/>
          <w:lang w:val="en-US"/>
        </w:rPr>
        <w:t>Mondi Neusiedler GmbH</w:t>
      </w:r>
    </w:p>
    <w:p w:rsidR="00781584" w:rsidRPr="00781584" w:rsidRDefault="00781584" w:rsidP="00781584">
      <w:pPr>
        <w:rPr>
          <w:rFonts w:ascii="Verdana" w:hAnsi="Verdana"/>
          <w:lang w:val="en-US"/>
        </w:rPr>
      </w:pPr>
      <w:r w:rsidRPr="00781584">
        <w:rPr>
          <w:rFonts w:ascii="Verdana" w:hAnsi="Verdana"/>
          <w:lang w:val="en-US"/>
        </w:rPr>
        <w:t>neuberger hospitality consulting GmbH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Österreichische Wertpapierdaten Service GmbH</w:t>
      </w:r>
    </w:p>
    <w:p w:rsidR="00571E46" w:rsidRDefault="00571E46" w:rsidP="00781584">
      <w:pPr>
        <w:rPr>
          <w:rFonts w:ascii="Verdana" w:hAnsi="Verdana"/>
        </w:rPr>
      </w:pPr>
      <w:r>
        <w:rPr>
          <w:rFonts w:ascii="Verdana" w:hAnsi="Verdana"/>
        </w:rPr>
        <w:t>PORR Healthcare – PORR Beteiligungen und Management GmbH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Psychosozialer Pflegedienst Tirol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Rail Cargo Austria AG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Steiermärkische Krankenanstaltengesellschaft m.b.H.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Studienbeihilfenbehörde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Übersetzungsbüro Grotti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VAMED-KMB Krankenhausmanagement und Betriebsführungsges.m.b.H.</w:t>
      </w:r>
    </w:p>
    <w:p w:rsidR="00781584" w:rsidRPr="00571E46" w:rsidRDefault="00781584" w:rsidP="00781584">
      <w:pPr>
        <w:rPr>
          <w:rFonts w:ascii="Verdana" w:hAnsi="Verdana"/>
          <w:lang w:val="en-GB"/>
        </w:rPr>
      </w:pPr>
      <w:r w:rsidRPr="00571E46">
        <w:rPr>
          <w:rFonts w:ascii="Verdana" w:hAnsi="Verdana"/>
          <w:lang w:val="en-GB"/>
        </w:rPr>
        <w:t>VBV-Vorsorgekasse AG</w:t>
      </w:r>
    </w:p>
    <w:p w:rsidR="00781584" w:rsidRPr="00781584" w:rsidRDefault="00781584" w:rsidP="00781584">
      <w:pPr>
        <w:rPr>
          <w:rFonts w:ascii="Verdana" w:hAnsi="Verdana"/>
          <w:lang w:val="en-US"/>
        </w:rPr>
      </w:pPr>
      <w:r w:rsidRPr="00781584">
        <w:rPr>
          <w:rFonts w:ascii="Verdana" w:hAnsi="Verdana"/>
          <w:lang w:val="en-US"/>
        </w:rPr>
        <w:t xml:space="preserve">vieconsult - Vienna Corporate Research and Development GmbH 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Wiener Rotes Kreuz Rettungs-, Krankentransport-, Pflege- und Betreuungsgesellschaft m.b.H. Rettungsdienst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WIFI Österreich / Zertifizierungsstelle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Wirtschaftskammer Österreich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Worthington Cylinders GmbH</w:t>
      </w:r>
    </w:p>
    <w:p w:rsidR="00781584" w:rsidRPr="00781584" w:rsidRDefault="00781584" w:rsidP="00781584">
      <w:pPr>
        <w:rPr>
          <w:rFonts w:ascii="Verdana" w:hAnsi="Verdana"/>
        </w:rPr>
      </w:pPr>
      <w:r w:rsidRPr="00781584">
        <w:rPr>
          <w:rFonts w:ascii="Verdana" w:hAnsi="Verdana"/>
        </w:rPr>
        <w:t>WPO - Wolfgang Pölz Organisationsentwicklung</w:t>
      </w:r>
    </w:p>
    <w:sectPr w:rsidR="00781584" w:rsidRPr="0078158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C0" w:rsidRDefault="00DD7EC0" w:rsidP="00781584">
      <w:pPr>
        <w:spacing w:after="0" w:line="240" w:lineRule="auto"/>
      </w:pPr>
      <w:r>
        <w:separator/>
      </w:r>
    </w:p>
  </w:endnote>
  <w:endnote w:type="continuationSeparator" w:id="0">
    <w:p w:rsidR="00DD7EC0" w:rsidRDefault="00DD7EC0" w:rsidP="0078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750246"/>
      <w:docPartObj>
        <w:docPartGallery w:val="Page Numbers (Bottom of Page)"/>
        <w:docPartUnique/>
      </w:docPartObj>
    </w:sdtPr>
    <w:sdtEndPr/>
    <w:sdtContent>
      <w:p w:rsidR="00781584" w:rsidRDefault="00571E46" w:rsidP="00781584">
        <w:pPr>
          <w:pStyle w:val="Fuzeile"/>
        </w:pPr>
        <w:r>
          <w:rPr>
            <w:rFonts w:ascii="Verdana" w:hAnsi="Verdana"/>
            <w:sz w:val="18"/>
          </w:rPr>
          <w:t>Stand 19-9</w:t>
        </w:r>
        <w:r w:rsidR="00781584" w:rsidRPr="00781584">
          <w:rPr>
            <w:rFonts w:ascii="Verdana" w:hAnsi="Verdana"/>
            <w:sz w:val="18"/>
          </w:rPr>
          <w:t>-2019</w:t>
        </w:r>
        <w:r w:rsidR="00781584" w:rsidRPr="00781584">
          <w:rPr>
            <w:sz w:val="18"/>
          </w:rPr>
          <w:t xml:space="preserve"> </w:t>
        </w:r>
        <w:r w:rsidR="00781584">
          <w:tab/>
        </w:r>
        <w:r w:rsidR="00781584">
          <w:tab/>
        </w:r>
        <w:r w:rsidR="00781584" w:rsidRPr="00781584">
          <w:rPr>
            <w:rFonts w:ascii="Verdana" w:hAnsi="Verdana"/>
            <w:sz w:val="18"/>
          </w:rPr>
          <w:fldChar w:fldCharType="begin"/>
        </w:r>
        <w:r w:rsidR="00781584" w:rsidRPr="00781584">
          <w:rPr>
            <w:rFonts w:ascii="Verdana" w:hAnsi="Verdana"/>
            <w:sz w:val="18"/>
          </w:rPr>
          <w:instrText>PAGE   \* MERGEFORMAT</w:instrText>
        </w:r>
        <w:r w:rsidR="00781584" w:rsidRPr="00781584">
          <w:rPr>
            <w:rFonts w:ascii="Verdana" w:hAnsi="Verdana"/>
            <w:sz w:val="18"/>
          </w:rPr>
          <w:fldChar w:fldCharType="separate"/>
        </w:r>
        <w:r w:rsidR="0003540B">
          <w:rPr>
            <w:rFonts w:ascii="Verdana" w:hAnsi="Verdana"/>
            <w:noProof/>
            <w:sz w:val="18"/>
          </w:rPr>
          <w:t>2</w:t>
        </w:r>
        <w:r w:rsidR="00781584" w:rsidRPr="00781584">
          <w:rPr>
            <w:rFonts w:ascii="Verdana" w:hAnsi="Verdana"/>
            <w:sz w:val="18"/>
          </w:rPr>
          <w:fldChar w:fldCharType="end"/>
        </w:r>
      </w:p>
    </w:sdtContent>
  </w:sdt>
  <w:p w:rsidR="00781584" w:rsidRDefault="007815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C0" w:rsidRDefault="00DD7EC0" w:rsidP="00781584">
      <w:pPr>
        <w:spacing w:after="0" w:line="240" w:lineRule="auto"/>
      </w:pPr>
      <w:r>
        <w:separator/>
      </w:r>
    </w:p>
  </w:footnote>
  <w:footnote w:type="continuationSeparator" w:id="0">
    <w:p w:rsidR="00DD7EC0" w:rsidRDefault="00DD7EC0" w:rsidP="0078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84" w:rsidRDefault="00781584" w:rsidP="0078158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39E481" wp14:editId="3D0014E9">
          <wp:extent cx="2076450" cy="600075"/>
          <wp:effectExtent l="0" t="0" r="0" b="9525"/>
          <wp:docPr id="2" name="Bild 3" descr="Q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Q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84"/>
    <w:rsid w:val="0003540B"/>
    <w:rsid w:val="00076751"/>
    <w:rsid w:val="00571E46"/>
    <w:rsid w:val="00781584"/>
    <w:rsid w:val="00A417AF"/>
    <w:rsid w:val="00AD6EB5"/>
    <w:rsid w:val="00D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3D653F-87B7-4B4A-9452-6B759C57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584"/>
  </w:style>
  <w:style w:type="paragraph" w:styleId="Fuzeile">
    <w:name w:val="footer"/>
    <w:basedOn w:val="Standard"/>
    <w:link w:val="FuzeileZchn"/>
    <w:uiPriority w:val="99"/>
    <w:unhideWhenUsed/>
    <w:rsid w:val="0078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Drascher</dc:creator>
  <cp:keywords/>
  <dc:description/>
  <cp:lastModifiedBy>Mayer Nicole</cp:lastModifiedBy>
  <cp:revision>2</cp:revision>
  <dcterms:created xsi:type="dcterms:W3CDTF">2019-09-19T13:09:00Z</dcterms:created>
  <dcterms:modified xsi:type="dcterms:W3CDTF">2019-09-19T13:09:00Z</dcterms:modified>
</cp:coreProperties>
</file>